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DA00AD">
        <w:rPr>
          <w:rFonts w:ascii="Times New Roman" w:hAnsi="Times New Roman" w:cs="Times New Roman"/>
          <w:sz w:val="26"/>
          <w:szCs w:val="26"/>
        </w:rPr>
        <w:t>9</w:t>
      </w:r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DA00AD">
        <w:rPr>
          <w:rFonts w:ascii="Times New Roman" w:hAnsi="Times New Roman" w:cs="Times New Roman"/>
          <w:sz w:val="26"/>
          <w:szCs w:val="26"/>
        </w:rPr>
        <w:t>listopada</w:t>
      </w:r>
      <w:r w:rsidR="00E77C9D">
        <w:rPr>
          <w:rFonts w:ascii="Times New Roman" w:hAnsi="Times New Roman" w:cs="Times New Roman"/>
          <w:sz w:val="26"/>
          <w:szCs w:val="26"/>
        </w:rPr>
        <w:t xml:space="preserve"> 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DA00AD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6733.P16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EB1" w:rsidRDefault="009F103C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DA00AD">
        <w:rPr>
          <w:rFonts w:ascii="Times New Roman" w:hAnsi="Times New Roman" w:cs="Times New Roman"/>
          <w:sz w:val="26"/>
          <w:szCs w:val="26"/>
        </w:rPr>
        <w:t>9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DA00AD">
        <w:rPr>
          <w:rFonts w:ascii="Times New Roman" w:hAnsi="Times New Roman" w:cs="Times New Roman"/>
          <w:sz w:val="26"/>
          <w:szCs w:val="26"/>
        </w:rPr>
        <w:t>listopada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DA00AD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DA00AD">
        <w:rPr>
          <w:rFonts w:ascii="Times New Roman" w:hAnsi="Times New Roman" w:cs="Times New Roman"/>
          <w:sz w:val="26"/>
          <w:szCs w:val="26"/>
        </w:rPr>
        <w:t>P16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DA00AD">
        <w:rPr>
          <w:rFonts w:ascii="Times New Roman" w:hAnsi="Times New Roman" w:cs="Times New Roman"/>
          <w:sz w:val="26"/>
          <w:szCs w:val="26"/>
        </w:rPr>
        <w:t xml:space="preserve">budowie linii energetycznej kablowej </w:t>
      </w:r>
      <w:proofErr w:type="spellStart"/>
      <w:r w:rsidR="00DA00AD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DA00AD">
        <w:rPr>
          <w:rFonts w:ascii="Times New Roman" w:hAnsi="Times New Roman" w:cs="Times New Roman"/>
          <w:sz w:val="26"/>
          <w:szCs w:val="26"/>
        </w:rPr>
        <w:t xml:space="preserve"> ze złączami kablowo-pomiarowymi</w:t>
      </w:r>
      <w:r w:rsidR="00D07EB1">
        <w:rPr>
          <w:rFonts w:ascii="Times New Roman" w:hAnsi="Times New Roman" w:cs="Times New Roman"/>
          <w:sz w:val="26"/>
          <w:szCs w:val="26"/>
        </w:rPr>
        <w:t xml:space="preserve"> na działkach o numerach </w:t>
      </w:r>
      <w:r w:rsidR="00DA00AD">
        <w:rPr>
          <w:rFonts w:ascii="Times New Roman" w:hAnsi="Times New Roman" w:cs="Times New Roman"/>
          <w:sz w:val="26"/>
          <w:szCs w:val="26"/>
        </w:rPr>
        <w:t>62, 67, 75/3, 75/4, 81/3, 81/4, 81/5, 81/6, 81/7, 82/11, 82/12, 82/13 i 82/14</w:t>
      </w:r>
      <w:r w:rsidR="00D07EB1">
        <w:rPr>
          <w:rFonts w:ascii="Times New Roman" w:hAnsi="Times New Roman" w:cs="Times New Roman"/>
          <w:sz w:val="26"/>
          <w:szCs w:val="26"/>
        </w:rPr>
        <w:t xml:space="preserve"> – obręb </w:t>
      </w:r>
      <w:proofErr w:type="spellStart"/>
      <w:r w:rsidR="00DA00AD">
        <w:rPr>
          <w:rFonts w:ascii="Times New Roman" w:hAnsi="Times New Roman" w:cs="Times New Roman"/>
          <w:sz w:val="26"/>
          <w:szCs w:val="26"/>
        </w:rPr>
        <w:t>Moczadło</w:t>
      </w:r>
      <w:proofErr w:type="spellEnd"/>
      <w:r w:rsidR="00D07EB1">
        <w:rPr>
          <w:rFonts w:ascii="Times New Roman" w:hAnsi="Times New Roman" w:cs="Times New Roman"/>
          <w:sz w:val="26"/>
          <w:szCs w:val="26"/>
        </w:rPr>
        <w:t>, gm.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w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7136FB"/>
    <w:rsid w:val="00770575"/>
    <w:rsid w:val="007D5AC7"/>
    <w:rsid w:val="00893C19"/>
    <w:rsid w:val="009E2512"/>
    <w:rsid w:val="009F103C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DA00AD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27</cp:revision>
  <cp:lastPrinted>2011-12-02T11:21:00Z</cp:lastPrinted>
  <dcterms:created xsi:type="dcterms:W3CDTF">2011-12-01T12:57:00Z</dcterms:created>
  <dcterms:modified xsi:type="dcterms:W3CDTF">2012-11-09T11:38:00Z</dcterms:modified>
</cp:coreProperties>
</file>